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F9D" w:rsidRPr="00320F9D" w:rsidRDefault="00320F9D" w:rsidP="00320F9D">
      <w:pPr>
        <w:shd w:val="clear" w:color="auto" w:fill="FFFFFF"/>
        <w:spacing w:before="180" w:after="180" w:line="250" w:lineRule="atLeast"/>
        <w:outlineLvl w:val="1"/>
        <w:rPr>
          <w:rFonts w:ascii="Comic Sans MS" w:eastAsia="Times New Roman" w:hAnsi="Comic Sans MS" w:cs="Arial"/>
          <w:color w:val="666666"/>
          <w:sz w:val="30"/>
          <w:szCs w:val="30"/>
          <w:lang w:eastAsia="nl-NL"/>
        </w:rPr>
      </w:pPr>
      <w:r w:rsidRPr="00320F9D">
        <w:rPr>
          <w:rFonts w:ascii="Comic Sans MS" w:eastAsia="Times New Roman" w:hAnsi="Comic Sans MS" w:cs="Arial"/>
          <w:color w:val="666666"/>
          <w:sz w:val="30"/>
          <w:szCs w:val="30"/>
          <w:lang w:eastAsia="nl-NL"/>
        </w:rPr>
        <w:t>Samen met andere kinderen leren hoe je kunt leren</w:t>
      </w:r>
    </w:p>
    <w:p w:rsidR="00320F9D" w:rsidRPr="00320F9D" w:rsidRDefault="00320F9D" w:rsidP="00320F9D">
      <w:pPr>
        <w:pBdr>
          <w:left w:val="single" w:sz="18" w:space="29" w:color="56C5F5"/>
        </w:pBdr>
        <w:shd w:val="clear" w:color="auto" w:fill="FFFFFF"/>
        <w:spacing w:after="0" w:line="250" w:lineRule="atLeast"/>
        <w:rPr>
          <w:rFonts w:ascii="Arial" w:eastAsia="Times New Roman" w:hAnsi="Arial" w:cs="Arial"/>
          <w:i/>
          <w:iCs/>
          <w:color w:val="5B0C9C"/>
          <w:lang w:eastAsia="nl-NL"/>
        </w:rPr>
      </w:pPr>
      <w:r w:rsidRPr="00320F9D">
        <w:rPr>
          <w:rFonts w:ascii="Arial" w:eastAsia="Times New Roman" w:hAnsi="Arial" w:cs="Arial"/>
          <w:i/>
          <w:iCs/>
          <w:color w:val="5B0C9C"/>
          <w:lang w:eastAsia="nl-NL"/>
        </w:rPr>
        <w:t>Ontdek samen met je trainer hoe je concentratieproblemen en faalangst de baas wordt en hoe huiswerk maken makkelijker kan worden.</w:t>
      </w:r>
    </w:p>
    <w:p w:rsidR="00320F9D" w:rsidRPr="00320F9D" w:rsidRDefault="00320F9D" w:rsidP="00320F9D">
      <w:pPr>
        <w:shd w:val="clear" w:color="auto" w:fill="FFFFFF"/>
        <w:spacing w:after="0" w:line="250" w:lineRule="atLeast"/>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br/>
      </w:r>
      <w:r w:rsidRPr="00320F9D">
        <w:rPr>
          <w:rFonts w:ascii="Arial" w:eastAsia="Times New Roman" w:hAnsi="Arial" w:cs="Arial"/>
          <w:b/>
          <w:bCs/>
          <w:color w:val="333333"/>
          <w:sz w:val="20"/>
          <w:lang w:eastAsia="nl-NL"/>
        </w:rPr>
        <w:t>Er zijn twee manieren om de training te volgen</w:t>
      </w:r>
    </w:p>
    <w:p w:rsidR="00320F9D" w:rsidRPr="00320F9D" w:rsidRDefault="00320F9D" w:rsidP="00320F9D">
      <w:pPr>
        <w:numPr>
          <w:ilvl w:val="0"/>
          <w:numId w:val="3"/>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Een groepstraining</w:t>
      </w:r>
    </w:p>
    <w:p w:rsidR="00320F9D" w:rsidRPr="00320F9D" w:rsidRDefault="00320F9D" w:rsidP="00320F9D">
      <w:pPr>
        <w:numPr>
          <w:ilvl w:val="0"/>
          <w:numId w:val="3"/>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 xml:space="preserve">Een individueel </w:t>
      </w:r>
      <w:proofErr w:type="spellStart"/>
      <w:r w:rsidRPr="00320F9D">
        <w:rPr>
          <w:rFonts w:ascii="Arial" w:eastAsia="Times New Roman" w:hAnsi="Arial" w:cs="Arial"/>
          <w:color w:val="333333"/>
          <w:sz w:val="20"/>
          <w:szCs w:val="20"/>
          <w:lang w:eastAsia="nl-NL"/>
        </w:rPr>
        <w:t>coachingstraject</w:t>
      </w:r>
      <w:proofErr w:type="spellEnd"/>
    </w:p>
    <w:p w:rsidR="00320F9D" w:rsidRPr="00320F9D" w:rsidRDefault="00320F9D" w:rsidP="00320F9D">
      <w:pPr>
        <w:shd w:val="clear" w:color="auto" w:fill="FFFFFF"/>
        <w:spacing w:after="240" w:line="250" w:lineRule="atLeast"/>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Je kunt je kind alvast helpen door samen met het werkboek aan de slag te gaan.</w:t>
      </w:r>
      <w:r w:rsidRPr="00320F9D">
        <w:rPr>
          <w:rFonts w:ascii="Arial" w:eastAsia="Times New Roman" w:hAnsi="Arial" w:cs="Arial"/>
          <w:color w:val="333333"/>
          <w:sz w:val="20"/>
          <w:lang w:eastAsia="nl-NL"/>
        </w:rPr>
        <w:t> </w:t>
      </w:r>
      <w:r w:rsidRPr="00320F9D">
        <w:rPr>
          <w:rFonts w:ascii="Arial" w:eastAsia="Times New Roman" w:hAnsi="Arial" w:cs="Arial"/>
          <w:color w:val="333333"/>
          <w:sz w:val="20"/>
          <w:szCs w:val="20"/>
          <w:lang w:eastAsia="nl-NL"/>
        </w:rPr>
        <w:br/>
        <w:t>Het werkboek staat boordevol oefeningen, testen, tips en trucs.</w:t>
      </w:r>
      <w:r w:rsidRPr="00320F9D">
        <w:rPr>
          <w:rFonts w:ascii="Arial" w:eastAsia="Times New Roman" w:hAnsi="Arial" w:cs="Arial"/>
          <w:color w:val="333333"/>
          <w:sz w:val="20"/>
          <w:lang w:eastAsia="nl-NL"/>
        </w:rPr>
        <w:t> </w:t>
      </w:r>
    </w:p>
    <w:p w:rsidR="00320F9D" w:rsidRPr="00320F9D" w:rsidRDefault="00320F9D" w:rsidP="00320F9D">
      <w:pPr>
        <w:shd w:val="clear" w:color="auto" w:fill="FFFFFF"/>
        <w:spacing w:after="0" w:line="250" w:lineRule="atLeast"/>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Voor ieder kind die te maken krijgt met leren, is het een</w:t>
      </w:r>
      <w:r w:rsidRPr="00320F9D">
        <w:rPr>
          <w:rFonts w:ascii="Arial" w:eastAsia="Times New Roman" w:hAnsi="Arial" w:cs="Arial"/>
          <w:color w:val="333333"/>
          <w:sz w:val="20"/>
          <w:lang w:eastAsia="nl-NL"/>
        </w:rPr>
        <w:t> </w:t>
      </w:r>
      <w:r w:rsidRPr="00320F9D">
        <w:rPr>
          <w:rFonts w:ascii="Arial" w:eastAsia="Times New Roman" w:hAnsi="Arial" w:cs="Arial"/>
          <w:b/>
          <w:bCs/>
          <w:color w:val="333333"/>
          <w:sz w:val="20"/>
          <w:lang w:eastAsia="nl-NL"/>
        </w:rPr>
        <w:t>noodzaak</w:t>
      </w:r>
      <w:r w:rsidRPr="00320F9D">
        <w:rPr>
          <w:rFonts w:ascii="Arial" w:eastAsia="Times New Roman" w:hAnsi="Arial" w:cs="Arial"/>
          <w:color w:val="333333"/>
          <w:sz w:val="20"/>
          <w:lang w:eastAsia="nl-NL"/>
        </w:rPr>
        <w:t> </w:t>
      </w:r>
      <w:r w:rsidRPr="00320F9D">
        <w:rPr>
          <w:rFonts w:ascii="Arial" w:eastAsia="Times New Roman" w:hAnsi="Arial" w:cs="Arial"/>
          <w:color w:val="333333"/>
          <w:sz w:val="20"/>
          <w:szCs w:val="20"/>
          <w:lang w:eastAsia="nl-NL"/>
        </w:rPr>
        <w:t>om te leren hoe te leren.</w:t>
      </w:r>
      <w:r w:rsidRPr="00320F9D">
        <w:rPr>
          <w:rFonts w:ascii="Arial" w:eastAsia="Times New Roman" w:hAnsi="Arial" w:cs="Arial"/>
          <w:color w:val="333333"/>
          <w:sz w:val="20"/>
          <w:lang w:eastAsia="nl-NL"/>
        </w:rPr>
        <w:t> </w:t>
      </w:r>
      <w:r w:rsidRPr="00320F9D">
        <w:rPr>
          <w:rFonts w:ascii="Arial" w:eastAsia="Times New Roman" w:hAnsi="Arial" w:cs="Arial"/>
          <w:color w:val="333333"/>
          <w:sz w:val="20"/>
          <w:szCs w:val="20"/>
          <w:lang w:eastAsia="nl-NL"/>
        </w:rPr>
        <w:br/>
        <w:t>De </w:t>
      </w:r>
      <w:r w:rsidRPr="00320F9D">
        <w:rPr>
          <w:rFonts w:ascii="Arial" w:eastAsia="Times New Roman" w:hAnsi="Arial" w:cs="Arial"/>
          <w:b/>
          <w:bCs/>
          <w:color w:val="6600CC"/>
          <w:sz w:val="20"/>
          <w:lang w:eastAsia="nl-NL"/>
        </w:rPr>
        <w:t>Ik leer leren</w:t>
      </w:r>
      <w:r w:rsidRPr="00320F9D">
        <w:rPr>
          <w:rFonts w:ascii="Arial" w:eastAsia="Times New Roman" w:hAnsi="Arial" w:cs="Arial"/>
          <w:color w:val="333333"/>
          <w:sz w:val="20"/>
          <w:szCs w:val="20"/>
          <w:lang w:eastAsia="nl-NL"/>
        </w:rPr>
        <w:t> training is uitermate geschikt om kinderen voor te bereiden op leertaken vanaf groep 8 en de brugklas.</w:t>
      </w:r>
      <w:r w:rsidRPr="00320F9D">
        <w:rPr>
          <w:rFonts w:ascii="Arial" w:eastAsia="Times New Roman" w:hAnsi="Arial" w:cs="Arial"/>
          <w:color w:val="333333"/>
          <w:sz w:val="20"/>
          <w:szCs w:val="20"/>
          <w:lang w:eastAsia="nl-NL"/>
        </w:rPr>
        <w:br/>
        <w:t>Verder is de training heel geschikt voor:</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met concentratieproblemen</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met faalangst</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die onder hun niveau presteren</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met leerachterstanden</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waarvan ouders en leerkrachten zeggen: "Er komt niet uit wat er in zit"</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die het thuis wel kunnen, maar op school alles vergeten lijken te zijn.</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die moeite hebben met automatiseren</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die moeite hebben met structuur en organisatie</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die zich laten afleiden door anderen</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met dyslexie</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 xml:space="preserve">kinderen met </w:t>
      </w:r>
      <w:proofErr w:type="spellStart"/>
      <w:r w:rsidRPr="00320F9D">
        <w:rPr>
          <w:rFonts w:ascii="Arial" w:eastAsia="Times New Roman" w:hAnsi="Arial" w:cs="Arial"/>
          <w:color w:val="333333"/>
          <w:sz w:val="20"/>
          <w:szCs w:val="20"/>
          <w:lang w:eastAsia="nl-NL"/>
        </w:rPr>
        <w:t>dyscalculie</w:t>
      </w:r>
      <w:proofErr w:type="spellEnd"/>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 xml:space="preserve">kinderen met </w:t>
      </w:r>
      <w:proofErr w:type="spellStart"/>
      <w:r w:rsidRPr="00320F9D">
        <w:rPr>
          <w:rFonts w:ascii="Arial" w:eastAsia="Times New Roman" w:hAnsi="Arial" w:cs="Arial"/>
          <w:color w:val="333333"/>
          <w:sz w:val="20"/>
          <w:szCs w:val="20"/>
          <w:lang w:eastAsia="nl-NL"/>
        </w:rPr>
        <w:t>nld</w:t>
      </w:r>
      <w:proofErr w:type="spellEnd"/>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met ad(h)d</w:t>
      </w:r>
    </w:p>
    <w:p w:rsidR="00320F9D" w:rsidRPr="00320F9D" w:rsidRDefault="00320F9D" w:rsidP="00320F9D">
      <w:pPr>
        <w:numPr>
          <w:ilvl w:val="0"/>
          <w:numId w:val="4"/>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kinderen met motivatieproblemen</w:t>
      </w:r>
    </w:p>
    <w:p w:rsidR="00320F9D" w:rsidRDefault="00320F9D" w:rsidP="00320F9D">
      <w:pPr>
        <w:shd w:val="clear" w:color="auto" w:fill="FFFFFF"/>
        <w:spacing w:after="0" w:line="250" w:lineRule="atLeast"/>
        <w:rPr>
          <w:rFonts w:ascii="Arial" w:eastAsia="Times New Roman" w:hAnsi="Arial" w:cs="Arial"/>
          <w:b/>
          <w:bCs/>
          <w:color w:val="333333"/>
          <w:sz w:val="20"/>
          <w:lang w:eastAsia="nl-NL"/>
        </w:rPr>
      </w:pPr>
      <w:r w:rsidRPr="00320F9D">
        <w:rPr>
          <w:rFonts w:ascii="Arial" w:eastAsia="Times New Roman" w:hAnsi="Arial" w:cs="Arial"/>
          <w:color w:val="333333"/>
          <w:sz w:val="20"/>
          <w:szCs w:val="20"/>
          <w:lang w:eastAsia="nl-NL"/>
        </w:rPr>
        <w:br/>
        <w:t>De training wordt gegeven door</w:t>
      </w:r>
      <w:r w:rsidRPr="00320F9D">
        <w:rPr>
          <w:rFonts w:ascii="Arial" w:eastAsia="Times New Roman" w:hAnsi="Arial" w:cs="Arial"/>
          <w:color w:val="333333"/>
          <w:sz w:val="20"/>
          <w:lang w:eastAsia="nl-NL"/>
        </w:rPr>
        <w:t> </w:t>
      </w:r>
      <w:r w:rsidRPr="00320F9D">
        <w:rPr>
          <w:rFonts w:ascii="Arial" w:eastAsia="Times New Roman" w:hAnsi="Arial" w:cs="Arial"/>
          <w:b/>
          <w:bCs/>
          <w:color w:val="333333"/>
          <w:sz w:val="20"/>
          <w:lang w:eastAsia="nl-NL"/>
        </w:rPr>
        <w:t>speciaal opgeleide trainers</w:t>
      </w:r>
      <w:r w:rsidRPr="00320F9D">
        <w:rPr>
          <w:rFonts w:ascii="Arial" w:eastAsia="Times New Roman" w:hAnsi="Arial" w:cs="Arial"/>
          <w:color w:val="333333"/>
          <w:sz w:val="20"/>
          <w:lang w:eastAsia="nl-NL"/>
        </w:rPr>
        <w:t> </w:t>
      </w:r>
      <w:r w:rsidRPr="00320F9D">
        <w:rPr>
          <w:rFonts w:ascii="Arial" w:eastAsia="Times New Roman" w:hAnsi="Arial" w:cs="Arial"/>
          <w:color w:val="333333"/>
          <w:sz w:val="20"/>
          <w:szCs w:val="20"/>
          <w:lang w:eastAsia="nl-NL"/>
        </w:rPr>
        <w:t>die voor ieder trainingsonderdeel werken met uitdagende werkvormen waardoor het kind op verschillende manieren wordt geprikkeld.</w:t>
      </w:r>
      <w:r w:rsidRPr="00320F9D">
        <w:rPr>
          <w:rFonts w:ascii="Arial" w:eastAsia="Times New Roman" w:hAnsi="Arial" w:cs="Arial"/>
          <w:color w:val="333333"/>
          <w:sz w:val="20"/>
          <w:lang w:eastAsia="nl-NL"/>
        </w:rPr>
        <w:t> </w:t>
      </w:r>
      <w:r w:rsidRPr="00320F9D">
        <w:rPr>
          <w:rFonts w:ascii="Arial" w:eastAsia="Times New Roman" w:hAnsi="Arial" w:cs="Arial"/>
          <w:color w:val="333333"/>
          <w:sz w:val="20"/>
          <w:szCs w:val="20"/>
          <w:lang w:eastAsia="nl-NL"/>
        </w:rPr>
        <w:br/>
        <w:t>Denken, voelen, doen en zoveel mogelijk zintuigen gebruiken om te leren, dat is de uitdaging.</w:t>
      </w:r>
      <w:r w:rsidRPr="00320F9D">
        <w:rPr>
          <w:rFonts w:ascii="Arial" w:eastAsia="Times New Roman" w:hAnsi="Arial" w:cs="Arial"/>
          <w:color w:val="333333"/>
          <w:sz w:val="20"/>
          <w:szCs w:val="20"/>
          <w:lang w:eastAsia="nl-NL"/>
        </w:rPr>
        <w:br/>
      </w:r>
      <w:r w:rsidRPr="00320F9D">
        <w:rPr>
          <w:rFonts w:ascii="Arial" w:eastAsia="Times New Roman" w:hAnsi="Arial" w:cs="Arial"/>
          <w:b/>
          <w:bCs/>
          <w:color w:val="333333"/>
          <w:sz w:val="20"/>
          <w:lang w:eastAsia="nl-NL"/>
        </w:rPr>
        <w:t xml:space="preserve">De trainers kunnen zo nodig extra </w:t>
      </w:r>
      <w:proofErr w:type="spellStart"/>
      <w:r w:rsidRPr="00320F9D">
        <w:rPr>
          <w:rFonts w:ascii="Arial" w:eastAsia="Times New Roman" w:hAnsi="Arial" w:cs="Arial"/>
          <w:b/>
          <w:bCs/>
          <w:color w:val="333333"/>
          <w:sz w:val="20"/>
          <w:lang w:eastAsia="nl-NL"/>
        </w:rPr>
        <w:t>coaching</w:t>
      </w:r>
      <w:proofErr w:type="spellEnd"/>
      <w:r w:rsidRPr="00320F9D">
        <w:rPr>
          <w:rFonts w:ascii="Arial" w:eastAsia="Times New Roman" w:hAnsi="Arial" w:cs="Arial"/>
          <w:b/>
          <w:bCs/>
          <w:color w:val="333333"/>
          <w:sz w:val="20"/>
          <w:lang w:eastAsia="nl-NL"/>
        </w:rPr>
        <w:t xml:space="preserve"> geven. Zij signaleren en helpen verder.</w:t>
      </w:r>
    </w:p>
    <w:p w:rsidR="00320F9D" w:rsidRDefault="00320F9D" w:rsidP="00320F9D">
      <w:pPr>
        <w:shd w:val="clear" w:color="auto" w:fill="FFFFFF"/>
        <w:spacing w:after="0" w:line="250" w:lineRule="atLeast"/>
        <w:rPr>
          <w:rFonts w:ascii="Arial" w:eastAsia="Times New Roman" w:hAnsi="Arial" w:cs="Arial"/>
          <w:b/>
          <w:bCs/>
          <w:color w:val="333333"/>
          <w:sz w:val="20"/>
          <w:lang w:eastAsia="nl-NL"/>
        </w:rPr>
      </w:pPr>
    </w:p>
    <w:p w:rsidR="00320F9D" w:rsidRPr="00320F9D" w:rsidRDefault="00320F9D" w:rsidP="00320F9D">
      <w:pPr>
        <w:shd w:val="clear" w:color="auto" w:fill="FFFFFF"/>
        <w:spacing w:after="0" w:line="250" w:lineRule="atLeast"/>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Wat leer je van de </w:t>
      </w:r>
      <w:r w:rsidRPr="00320F9D">
        <w:rPr>
          <w:rFonts w:ascii="Arial" w:eastAsia="Times New Roman" w:hAnsi="Arial" w:cs="Arial"/>
          <w:b/>
          <w:bCs/>
          <w:color w:val="5B0C9C"/>
          <w:sz w:val="20"/>
          <w:lang w:eastAsia="nl-NL"/>
        </w:rPr>
        <w:t>Ik leer leren</w:t>
      </w:r>
      <w:r w:rsidRPr="00320F9D">
        <w:rPr>
          <w:rFonts w:ascii="Arial" w:eastAsia="Times New Roman" w:hAnsi="Arial" w:cs="Arial"/>
          <w:color w:val="333333"/>
          <w:sz w:val="20"/>
          <w:lang w:eastAsia="nl-NL"/>
        </w:rPr>
        <w:t> </w:t>
      </w:r>
      <w:r w:rsidRPr="00320F9D">
        <w:rPr>
          <w:rFonts w:ascii="Arial" w:eastAsia="Times New Roman" w:hAnsi="Arial" w:cs="Arial"/>
          <w:color w:val="333333"/>
          <w:sz w:val="20"/>
          <w:szCs w:val="20"/>
          <w:lang w:eastAsia="nl-NL"/>
        </w:rPr>
        <w:t>training:</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Bedenken wat je wilt leren</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Leren plannen en organiseren van je huiswerk</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Leren op een handige manier informatie te onthouden en reproduceren</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 xml:space="preserve">Leren hoe je </w:t>
      </w:r>
      <w:proofErr w:type="spellStart"/>
      <w:r w:rsidRPr="00320F9D">
        <w:rPr>
          <w:rFonts w:ascii="Arial" w:eastAsia="Times New Roman" w:hAnsi="Arial" w:cs="Arial"/>
          <w:color w:val="333333"/>
          <w:sz w:val="20"/>
          <w:szCs w:val="20"/>
          <w:lang w:eastAsia="nl-NL"/>
        </w:rPr>
        <w:t>je</w:t>
      </w:r>
      <w:proofErr w:type="spellEnd"/>
      <w:r w:rsidRPr="00320F9D">
        <w:rPr>
          <w:rFonts w:ascii="Arial" w:eastAsia="Times New Roman" w:hAnsi="Arial" w:cs="Arial"/>
          <w:color w:val="333333"/>
          <w:sz w:val="20"/>
          <w:szCs w:val="20"/>
          <w:lang w:eastAsia="nl-NL"/>
        </w:rPr>
        <w:t xml:space="preserve"> gemakkelijker kunt concentreren</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Waarom en hoe je kunt leren</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Wat je nodig hebt om leren leuk te vinden</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Inzicht krijgen in waarom het tot dusver niet lukte om te leren</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Manieren om faalangst te overwinnen</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color w:val="333333"/>
          <w:sz w:val="20"/>
          <w:szCs w:val="20"/>
          <w:lang w:eastAsia="nl-NL"/>
        </w:rPr>
        <w:t>Luisteren naar anderen en ontdekken hoe je verschillend kunt omgaan met leren</w:t>
      </w:r>
    </w:p>
    <w:p w:rsidR="00320F9D" w:rsidRPr="00320F9D" w:rsidRDefault="00320F9D" w:rsidP="00320F9D">
      <w:pPr>
        <w:numPr>
          <w:ilvl w:val="0"/>
          <w:numId w:val="5"/>
        </w:numPr>
        <w:shd w:val="clear" w:color="auto" w:fill="FFFFFF"/>
        <w:spacing w:after="0" w:line="225" w:lineRule="atLeast"/>
        <w:ind w:left="240"/>
        <w:rPr>
          <w:rFonts w:ascii="Arial" w:eastAsia="Times New Roman" w:hAnsi="Arial" w:cs="Arial"/>
          <w:color w:val="333333"/>
          <w:sz w:val="20"/>
          <w:szCs w:val="20"/>
          <w:lang w:eastAsia="nl-NL"/>
        </w:rPr>
      </w:pPr>
      <w:r w:rsidRPr="00320F9D">
        <w:rPr>
          <w:rFonts w:ascii="Arial" w:eastAsia="Times New Roman" w:hAnsi="Arial" w:cs="Arial"/>
          <w:b/>
          <w:bCs/>
          <w:color w:val="333333"/>
          <w:sz w:val="20"/>
          <w:lang w:eastAsia="nl-NL"/>
        </w:rPr>
        <w:t>Heel, heel veel tips, trucs, oefeningen en onderzoeken</w:t>
      </w:r>
    </w:p>
    <w:p w:rsidR="000D707A" w:rsidRPr="005039BC" w:rsidRDefault="000D707A" w:rsidP="000D707A">
      <w:pPr>
        <w:shd w:val="clear" w:color="auto" w:fill="FFFFFF"/>
        <w:spacing w:before="100" w:beforeAutospacing="1" w:after="100" w:afterAutospacing="1" w:line="240" w:lineRule="auto"/>
        <w:outlineLvl w:val="1"/>
        <w:rPr>
          <w:rFonts w:ascii="Comic Sans MS" w:eastAsia="Times New Roman" w:hAnsi="Comic Sans MS" w:cs="Arial"/>
          <w:color w:val="666666"/>
          <w:sz w:val="29"/>
          <w:szCs w:val="29"/>
          <w:lang w:eastAsia="nl-NL"/>
        </w:rPr>
      </w:pPr>
      <w:r>
        <w:rPr>
          <w:rFonts w:ascii="Comic Sans MS" w:eastAsia="Times New Roman" w:hAnsi="Comic Sans MS" w:cs="Arial"/>
          <w:color w:val="666666"/>
          <w:sz w:val="29"/>
          <w:szCs w:val="29"/>
          <w:lang w:eastAsia="nl-NL"/>
        </w:rPr>
        <w:lastRenderedPageBreak/>
        <w:t xml:space="preserve">Ik leer leren </w:t>
      </w:r>
      <w:r w:rsidRPr="005039BC">
        <w:rPr>
          <w:rFonts w:ascii="Comic Sans MS" w:eastAsia="Times New Roman" w:hAnsi="Comic Sans MS" w:cs="Arial"/>
          <w:color w:val="666666"/>
          <w:sz w:val="29"/>
          <w:szCs w:val="29"/>
          <w:lang w:eastAsia="nl-NL"/>
        </w:rPr>
        <w:t xml:space="preserve"> </w:t>
      </w:r>
    </w:p>
    <w:p w:rsidR="000D707A" w:rsidRPr="005039BC" w:rsidRDefault="000D707A" w:rsidP="000D707A">
      <w:pPr>
        <w:pBdr>
          <w:left w:val="single" w:sz="18" w:space="29" w:color="56C5F5"/>
        </w:pBdr>
        <w:shd w:val="clear" w:color="auto" w:fill="FFFFFF"/>
        <w:spacing w:before="100" w:beforeAutospacing="1" w:after="100" w:afterAutospacing="1" w:line="240" w:lineRule="auto"/>
        <w:rPr>
          <w:rFonts w:ascii="Arial" w:eastAsia="Times New Roman" w:hAnsi="Arial" w:cs="Arial"/>
          <w:i/>
          <w:iCs/>
          <w:color w:val="5B0C9C"/>
          <w:sz w:val="21"/>
          <w:szCs w:val="21"/>
          <w:lang w:eastAsia="nl-NL"/>
        </w:rPr>
      </w:pPr>
      <w:r w:rsidRPr="005039BC">
        <w:rPr>
          <w:rFonts w:ascii="Arial" w:eastAsia="Times New Roman" w:hAnsi="Arial" w:cs="Arial"/>
          <w:i/>
          <w:iCs/>
          <w:color w:val="5B0C9C"/>
          <w:sz w:val="21"/>
          <w:szCs w:val="21"/>
          <w:lang w:eastAsia="nl-NL"/>
        </w:rPr>
        <w:t xml:space="preserve">Deze training geeft </w:t>
      </w:r>
      <w:r>
        <w:rPr>
          <w:rFonts w:ascii="Arial" w:eastAsia="Times New Roman" w:hAnsi="Arial" w:cs="Arial"/>
          <w:i/>
          <w:iCs/>
          <w:color w:val="5B0C9C"/>
          <w:sz w:val="21"/>
          <w:szCs w:val="21"/>
          <w:lang w:eastAsia="nl-NL"/>
        </w:rPr>
        <w:t>kinderen</w:t>
      </w:r>
      <w:r w:rsidRPr="005039BC">
        <w:rPr>
          <w:rFonts w:ascii="Arial" w:eastAsia="Times New Roman" w:hAnsi="Arial" w:cs="Arial"/>
          <w:i/>
          <w:iCs/>
          <w:color w:val="5B0C9C"/>
          <w:sz w:val="21"/>
          <w:szCs w:val="21"/>
          <w:lang w:eastAsia="nl-NL"/>
        </w:rPr>
        <w:t xml:space="preserve"> slimme handvatten voor makkelijker en efficiënter leren.</w:t>
      </w:r>
      <w:r w:rsidRPr="005039BC">
        <w:rPr>
          <w:rFonts w:ascii="Arial" w:eastAsia="Times New Roman" w:hAnsi="Arial" w:cs="Arial"/>
          <w:i/>
          <w:iCs/>
          <w:color w:val="5B0C9C"/>
          <w:sz w:val="21"/>
          <w:szCs w:val="21"/>
          <w:lang w:eastAsia="nl-NL"/>
        </w:rPr>
        <w:br/>
        <w:t xml:space="preserve">De training is geschikt voor kinderen van de basisschool, </w:t>
      </w:r>
      <w:proofErr w:type="spellStart"/>
      <w:r w:rsidRPr="005039BC">
        <w:rPr>
          <w:rFonts w:ascii="Arial" w:eastAsia="Times New Roman" w:hAnsi="Arial" w:cs="Arial"/>
          <w:i/>
          <w:iCs/>
          <w:color w:val="5B0C9C"/>
          <w:sz w:val="21"/>
          <w:szCs w:val="21"/>
          <w:lang w:eastAsia="nl-NL"/>
        </w:rPr>
        <w:t>plusklassers</w:t>
      </w:r>
      <w:proofErr w:type="spellEnd"/>
      <w:r w:rsidRPr="005039BC">
        <w:rPr>
          <w:rFonts w:ascii="Arial" w:eastAsia="Times New Roman" w:hAnsi="Arial" w:cs="Arial"/>
          <w:i/>
          <w:iCs/>
          <w:color w:val="5B0C9C"/>
          <w:sz w:val="21"/>
          <w:szCs w:val="21"/>
          <w:lang w:eastAsia="nl-NL"/>
        </w:rPr>
        <w:t>, brugklassers en pubers die vastlopen op school.</w:t>
      </w:r>
    </w:p>
    <w:p w:rsidR="000D707A" w:rsidRPr="005039BC" w:rsidRDefault="000D707A" w:rsidP="000D707A">
      <w:pPr>
        <w:shd w:val="clear" w:color="auto" w:fill="FFFFFF"/>
        <w:spacing w:before="100" w:beforeAutospacing="1" w:after="100" w:afterAutospacing="1" w:line="240" w:lineRule="auto"/>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Leren is complex.</w:t>
      </w:r>
      <w:r w:rsidRPr="005039BC">
        <w:rPr>
          <w:rFonts w:ascii="Arial" w:eastAsia="Times New Roman" w:hAnsi="Arial" w:cs="Arial"/>
          <w:color w:val="333333"/>
          <w:sz w:val="19"/>
          <w:szCs w:val="19"/>
          <w:lang w:eastAsia="nl-NL"/>
        </w:rPr>
        <w:br/>
        <w:t>Uit onderzoek blijkt steeds opnieuw hoe belangrijk voorwaarden zijn om te kunnen leren. Welbevinden, inspiratie, een gevoel van competentie en goed in je vel zitten blijken minstens zo belangrijk te zijn voor goede leerprestaties dan kennis alleen.</w:t>
      </w:r>
      <w:r w:rsidRPr="005039BC">
        <w:rPr>
          <w:rFonts w:ascii="Arial" w:eastAsia="Times New Roman" w:hAnsi="Arial" w:cs="Arial"/>
          <w:color w:val="333333"/>
          <w:sz w:val="19"/>
          <w:szCs w:val="19"/>
          <w:lang w:eastAsia="nl-NL"/>
        </w:rPr>
        <w:br/>
        <w:t xml:space="preserve">De </w:t>
      </w:r>
      <w:r w:rsidRPr="005039BC">
        <w:rPr>
          <w:rFonts w:ascii="Arial" w:eastAsia="Times New Roman" w:hAnsi="Arial" w:cs="Arial"/>
          <w:b/>
          <w:bCs/>
          <w:color w:val="5B0C9C"/>
          <w:sz w:val="19"/>
          <w:lang w:eastAsia="nl-NL"/>
        </w:rPr>
        <w:t>Ik leer leren</w:t>
      </w:r>
      <w:r w:rsidRPr="005039BC">
        <w:rPr>
          <w:rFonts w:ascii="Arial" w:eastAsia="Times New Roman" w:hAnsi="Arial" w:cs="Arial"/>
          <w:color w:val="333333"/>
          <w:sz w:val="19"/>
          <w:szCs w:val="19"/>
          <w:lang w:eastAsia="nl-NL"/>
        </w:rPr>
        <w:t xml:space="preserve"> training is een speciaal ontwikkeld programma voor kinderen </w:t>
      </w:r>
      <w:r w:rsidRPr="005039BC">
        <w:rPr>
          <w:rFonts w:ascii="Arial" w:eastAsia="Times New Roman" w:hAnsi="Arial" w:cs="Arial"/>
          <w:b/>
          <w:bCs/>
          <w:color w:val="333333"/>
          <w:sz w:val="19"/>
          <w:lang w:eastAsia="nl-NL"/>
        </w:rPr>
        <w:t>vanaf</w:t>
      </w:r>
      <w:r w:rsidRPr="005039BC">
        <w:rPr>
          <w:rFonts w:ascii="Arial" w:eastAsia="Times New Roman" w:hAnsi="Arial" w:cs="Arial"/>
          <w:color w:val="333333"/>
          <w:sz w:val="19"/>
          <w:szCs w:val="19"/>
          <w:lang w:eastAsia="nl-NL"/>
        </w:rPr>
        <w:t xml:space="preserve"> groep 7/8 die makkelijker en slimmer willen leren </w:t>
      </w:r>
      <w:proofErr w:type="spellStart"/>
      <w:r w:rsidRPr="005039BC">
        <w:rPr>
          <w:rFonts w:ascii="Arial" w:eastAsia="Times New Roman" w:hAnsi="Arial" w:cs="Arial"/>
          <w:color w:val="333333"/>
          <w:sz w:val="19"/>
          <w:szCs w:val="19"/>
          <w:lang w:eastAsia="nl-NL"/>
        </w:rPr>
        <w:t>leren</w:t>
      </w:r>
      <w:proofErr w:type="spellEnd"/>
      <w:r w:rsidRPr="005039BC">
        <w:rPr>
          <w:rFonts w:ascii="Arial" w:eastAsia="Times New Roman" w:hAnsi="Arial" w:cs="Arial"/>
          <w:color w:val="333333"/>
          <w:sz w:val="19"/>
          <w:szCs w:val="19"/>
          <w:lang w:eastAsia="nl-NL"/>
        </w:rPr>
        <w:t>. Het richt zich met name op voorwaarden die van belang zijn om te kunnen presteren. Daarmee is deze training uniek in zijn soort.</w:t>
      </w:r>
      <w:r w:rsidRPr="005039BC">
        <w:rPr>
          <w:rFonts w:ascii="Arial" w:eastAsia="Times New Roman" w:hAnsi="Arial" w:cs="Arial"/>
          <w:color w:val="333333"/>
          <w:sz w:val="19"/>
          <w:szCs w:val="19"/>
          <w:lang w:eastAsia="nl-NL"/>
        </w:rPr>
        <w:br/>
        <w:t>Het programma is geschikt voor:</w:t>
      </w:r>
    </w:p>
    <w:p w:rsidR="000D707A" w:rsidRPr="005039BC" w:rsidRDefault="000D707A" w:rsidP="000D707A">
      <w:pPr>
        <w:numPr>
          <w:ilvl w:val="0"/>
          <w:numId w:val="1"/>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b/>
          <w:bCs/>
          <w:color w:val="333333"/>
          <w:sz w:val="19"/>
          <w:lang w:eastAsia="nl-NL"/>
        </w:rPr>
        <w:t xml:space="preserve">Kinderen van de basisschool </w:t>
      </w:r>
    </w:p>
    <w:p w:rsidR="000D707A" w:rsidRPr="005039BC" w:rsidRDefault="000D707A" w:rsidP="000D707A">
      <w:pPr>
        <w:numPr>
          <w:ilvl w:val="0"/>
          <w:numId w:val="1"/>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b/>
          <w:bCs/>
          <w:color w:val="333333"/>
          <w:sz w:val="19"/>
          <w:lang w:eastAsia="nl-NL"/>
        </w:rPr>
        <w:t>brugklassers</w:t>
      </w:r>
    </w:p>
    <w:p w:rsidR="000D707A" w:rsidRPr="005039BC" w:rsidRDefault="000D707A" w:rsidP="000D707A">
      <w:pPr>
        <w:numPr>
          <w:ilvl w:val="0"/>
          <w:numId w:val="1"/>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proofErr w:type="spellStart"/>
      <w:r w:rsidRPr="005039BC">
        <w:rPr>
          <w:rFonts w:ascii="Arial" w:eastAsia="Times New Roman" w:hAnsi="Arial" w:cs="Arial"/>
          <w:b/>
          <w:bCs/>
          <w:color w:val="333333"/>
          <w:sz w:val="19"/>
          <w:lang w:eastAsia="nl-NL"/>
        </w:rPr>
        <w:t>Hoogbegaafdekinderen</w:t>
      </w:r>
      <w:proofErr w:type="spellEnd"/>
    </w:p>
    <w:p w:rsidR="000D707A" w:rsidRPr="005039BC" w:rsidRDefault="000D707A" w:rsidP="000D707A">
      <w:pPr>
        <w:numPr>
          <w:ilvl w:val="0"/>
          <w:numId w:val="1"/>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b/>
          <w:bCs/>
          <w:color w:val="333333"/>
          <w:sz w:val="19"/>
          <w:lang w:eastAsia="nl-NL"/>
        </w:rPr>
        <w:t>Jongeren</w:t>
      </w:r>
      <w:r w:rsidRPr="005039BC">
        <w:rPr>
          <w:rFonts w:ascii="Arial" w:eastAsia="Times New Roman" w:hAnsi="Arial" w:cs="Arial"/>
          <w:color w:val="333333"/>
          <w:sz w:val="19"/>
          <w:szCs w:val="19"/>
          <w:lang w:eastAsia="nl-NL"/>
        </w:rPr>
        <w:t xml:space="preserve"> in het</w:t>
      </w:r>
      <w:r w:rsidRPr="005039BC">
        <w:rPr>
          <w:rFonts w:ascii="Arial" w:eastAsia="Times New Roman" w:hAnsi="Arial" w:cs="Arial"/>
          <w:b/>
          <w:bCs/>
          <w:color w:val="333333"/>
          <w:sz w:val="19"/>
          <w:lang w:eastAsia="nl-NL"/>
        </w:rPr>
        <w:t xml:space="preserve"> voortgezet onderwijs</w:t>
      </w:r>
    </w:p>
    <w:p w:rsidR="000D707A" w:rsidRPr="005039BC" w:rsidRDefault="000D707A" w:rsidP="000D707A">
      <w:pPr>
        <w:shd w:val="clear" w:color="auto" w:fill="FFFFFF"/>
        <w:spacing w:before="100" w:beforeAutospacing="1" w:after="100" w:afterAutospacing="1" w:line="240" w:lineRule="auto"/>
        <w:rPr>
          <w:rFonts w:ascii="Arial" w:eastAsia="Times New Roman" w:hAnsi="Arial" w:cs="Arial"/>
          <w:color w:val="333333"/>
          <w:sz w:val="19"/>
          <w:szCs w:val="19"/>
          <w:lang w:eastAsia="nl-NL"/>
        </w:rPr>
      </w:pPr>
      <w:r w:rsidRPr="005039BC">
        <w:rPr>
          <w:rFonts w:ascii="Arial" w:eastAsia="Times New Roman" w:hAnsi="Arial" w:cs="Arial"/>
          <w:b/>
          <w:bCs/>
          <w:color w:val="333333"/>
          <w:sz w:val="19"/>
          <w:lang w:eastAsia="nl-NL"/>
        </w:rPr>
        <w:t xml:space="preserve">Alle aspecten van leren komen aan bod zoals </w:t>
      </w:r>
    </w:p>
    <w:p w:rsidR="000D707A" w:rsidRPr="005039BC" w:rsidRDefault="000D707A" w:rsidP="000D707A">
      <w:pPr>
        <w:numPr>
          <w:ilvl w:val="0"/>
          <w:numId w:val="2"/>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leerstijl</w:t>
      </w:r>
    </w:p>
    <w:p w:rsidR="000D707A" w:rsidRPr="005039BC" w:rsidRDefault="000D707A" w:rsidP="000D707A">
      <w:pPr>
        <w:numPr>
          <w:ilvl w:val="0"/>
          <w:numId w:val="2"/>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leerstrategie</w:t>
      </w:r>
    </w:p>
    <w:p w:rsidR="000D707A" w:rsidRPr="005039BC" w:rsidRDefault="000D707A" w:rsidP="000D707A">
      <w:pPr>
        <w:numPr>
          <w:ilvl w:val="0"/>
          <w:numId w:val="2"/>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faalangst</w:t>
      </w:r>
    </w:p>
    <w:p w:rsidR="000D707A" w:rsidRPr="005039BC" w:rsidRDefault="000D707A" w:rsidP="000D707A">
      <w:pPr>
        <w:numPr>
          <w:ilvl w:val="0"/>
          <w:numId w:val="2"/>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concentratie</w:t>
      </w:r>
    </w:p>
    <w:p w:rsidR="000D707A" w:rsidRPr="005039BC" w:rsidRDefault="000D707A" w:rsidP="000D707A">
      <w:pPr>
        <w:numPr>
          <w:ilvl w:val="0"/>
          <w:numId w:val="2"/>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motivatie</w:t>
      </w:r>
    </w:p>
    <w:p w:rsidR="000D707A" w:rsidRPr="005039BC" w:rsidRDefault="000D707A" w:rsidP="000D707A">
      <w:pPr>
        <w:numPr>
          <w:ilvl w:val="0"/>
          <w:numId w:val="2"/>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plannen en organiseren</w:t>
      </w:r>
    </w:p>
    <w:p w:rsidR="000D707A" w:rsidRPr="005039BC" w:rsidRDefault="000D707A" w:rsidP="000D707A">
      <w:pPr>
        <w:numPr>
          <w:ilvl w:val="0"/>
          <w:numId w:val="2"/>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evalueren</w:t>
      </w:r>
    </w:p>
    <w:p w:rsidR="000D707A" w:rsidRPr="005039BC" w:rsidRDefault="000D707A" w:rsidP="000D707A">
      <w:pPr>
        <w:numPr>
          <w:ilvl w:val="0"/>
          <w:numId w:val="2"/>
        </w:numPr>
        <w:shd w:val="clear" w:color="auto" w:fill="FFFFFF"/>
        <w:spacing w:before="100" w:beforeAutospacing="1" w:after="100" w:afterAutospacing="1" w:line="225" w:lineRule="atLeast"/>
        <w:ind w:left="240"/>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en natuurlijk heel veel tips, weetjes, testen en oefeningen</w:t>
      </w:r>
    </w:p>
    <w:p w:rsidR="000D707A" w:rsidRPr="005039BC" w:rsidRDefault="000D707A" w:rsidP="000D707A">
      <w:pPr>
        <w:shd w:val="clear" w:color="auto" w:fill="FFFFFF"/>
        <w:spacing w:before="100" w:beforeAutospacing="1" w:after="100" w:afterAutospacing="1" w:line="240" w:lineRule="auto"/>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 xml:space="preserve">De training wordt gegeven door speciaal opgeleide en </w:t>
      </w:r>
      <w:r w:rsidRPr="005039BC">
        <w:rPr>
          <w:rFonts w:ascii="Arial" w:eastAsia="Times New Roman" w:hAnsi="Arial" w:cs="Arial"/>
          <w:b/>
          <w:bCs/>
          <w:color w:val="333333"/>
          <w:sz w:val="19"/>
          <w:lang w:eastAsia="nl-NL"/>
        </w:rPr>
        <w:t>gecertificeerde trainers</w:t>
      </w:r>
      <w:r w:rsidRPr="005039BC">
        <w:rPr>
          <w:rFonts w:ascii="Arial" w:eastAsia="Times New Roman" w:hAnsi="Arial" w:cs="Arial"/>
          <w:color w:val="333333"/>
          <w:sz w:val="19"/>
          <w:szCs w:val="19"/>
          <w:lang w:eastAsia="nl-NL"/>
        </w:rPr>
        <w:t xml:space="preserve"> die als beroepskracht ervaring hebben in het omgaan met kinderen en leren.</w:t>
      </w:r>
    </w:p>
    <w:p w:rsidR="000D707A" w:rsidRPr="005039BC" w:rsidRDefault="000D707A" w:rsidP="000D707A">
      <w:pPr>
        <w:shd w:val="clear" w:color="auto" w:fill="FFFFFF"/>
        <w:spacing w:before="100" w:beforeAutospacing="1" w:after="100" w:afterAutospacing="1" w:line="240" w:lineRule="auto"/>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br/>
        <w:t xml:space="preserve">Het verschil met huiswerkbegeleiding is dat de </w:t>
      </w:r>
      <w:r w:rsidRPr="005039BC">
        <w:rPr>
          <w:rFonts w:ascii="Arial" w:eastAsia="Times New Roman" w:hAnsi="Arial" w:cs="Arial"/>
          <w:b/>
          <w:bCs/>
          <w:color w:val="6600CC"/>
          <w:sz w:val="19"/>
          <w:lang w:eastAsia="nl-NL"/>
        </w:rPr>
        <w:t>Ik leer leren</w:t>
      </w:r>
      <w:r w:rsidRPr="005039BC">
        <w:rPr>
          <w:rFonts w:ascii="Arial" w:eastAsia="Times New Roman" w:hAnsi="Arial" w:cs="Arial"/>
          <w:color w:val="333333"/>
          <w:sz w:val="19"/>
          <w:szCs w:val="19"/>
          <w:lang w:eastAsia="nl-NL"/>
        </w:rPr>
        <w:t xml:space="preserve"> training kinderen leert welke </w:t>
      </w:r>
      <w:r w:rsidRPr="005039BC">
        <w:rPr>
          <w:rFonts w:ascii="Arial" w:eastAsia="Times New Roman" w:hAnsi="Arial" w:cs="Arial"/>
          <w:b/>
          <w:bCs/>
          <w:i/>
          <w:iCs/>
          <w:color w:val="333333"/>
          <w:sz w:val="19"/>
          <w:lang w:eastAsia="nl-NL"/>
        </w:rPr>
        <w:t>voorwaarden</w:t>
      </w:r>
      <w:r w:rsidRPr="005039BC">
        <w:rPr>
          <w:rFonts w:ascii="Arial" w:eastAsia="Times New Roman" w:hAnsi="Arial" w:cs="Arial"/>
          <w:i/>
          <w:iCs/>
          <w:color w:val="333333"/>
          <w:sz w:val="19"/>
          <w:lang w:eastAsia="nl-NL"/>
        </w:rPr>
        <w:t xml:space="preserve"> </w:t>
      </w:r>
      <w:r w:rsidRPr="005039BC">
        <w:rPr>
          <w:rFonts w:ascii="Arial" w:eastAsia="Times New Roman" w:hAnsi="Arial" w:cs="Arial"/>
          <w:color w:val="333333"/>
          <w:sz w:val="19"/>
          <w:szCs w:val="19"/>
          <w:lang w:eastAsia="nl-NL"/>
        </w:rPr>
        <w:t xml:space="preserve">nodig zijn om te kunnen leren. </w:t>
      </w:r>
      <w:r w:rsidRPr="005039BC">
        <w:rPr>
          <w:rFonts w:ascii="Arial" w:eastAsia="Times New Roman" w:hAnsi="Arial" w:cs="Arial"/>
          <w:color w:val="333333"/>
          <w:sz w:val="19"/>
          <w:szCs w:val="19"/>
          <w:lang w:eastAsia="nl-NL"/>
        </w:rPr>
        <w:br/>
        <w:t xml:space="preserve">Waar huiswerkbegeleiding vaak gaat over de inhoud van de vakken, gaat </w:t>
      </w:r>
      <w:r w:rsidRPr="005039BC">
        <w:rPr>
          <w:rFonts w:ascii="Arial" w:eastAsia="Times New Roman" w:hAnsi="Arial" w:cs="Arial"/>
          <w:b/>
          <w:bCs/>
          <w:color w:val="6600CC"/>
          <w:sz w:val="19"/>
          <w:lang w:eastAsia="nl-NL"/>
        </w:rPr>
        <w:t>Ik leer leren</w:t>
      </w:r>
      <w:r w:rsidRPr="005039BC">
        <w:rPr>
          <w:rFonts w:ascii="Arial" w:eastAsia="Times New Roman" w:hAnsi="Arial" w:cs="Arial"/>
          <w:color w:val="333333"/>
          <w:sz w:val="19"/>
          <w:szCs w:val="19"/>
          <w:lang w:eastAsia="nl-NL"/>
        </w:rPr>
        <w:t xml:space="preserve"> over </w:t>
      </w:r>
      <w:r w:rsidRPr="005039BC">
        <w:rPr>
          <w:rFonts w:ascii="Arial" w:eastAsia="Times New Roman" w:hAnsi="Arial" w:cs="Arial"/>
          <w:b/>
          <w:bCs/>
          <w:i/>
          <w:iCs/>
          <w:color w:val="333333"/>
          <w:sz w:val="19"/>
          <w:lang w:eastAsia="nl-NL"/>
        </w:rPr>
        <w:t>HOE</w:t>
      </w:r>
      <w:r w:rsidRPr="005039BC">
        <w:rPr>
          <w:rFonts w:ascii="Arial" w:eastAsia="Times New Roman" w:hAnsi="Arial" w:cs="Arial"/>
          <w:i/>
          <w:iCs/>
          <w:color w:val="333333"/>
          <w:sz w:val="19"/>
          <w:lang w:eastAsia="nl-NL"/>
        </w:rPr>
        <w:t xml:space="preserve"> </w:t>
      </w:r>
      <w:r w:rsidRPr="005039BC">
        <w:rPr>
          <w:rFonts w:ascii="Arial" w:eastAsia="Times New Roman" w:hAnsi="Arial" w:cs="Arial"/>
          <w:color w:val="333333"/>
          <w:sz w:val="19"/>
          <w:szCs w:val="19"/>
          <w:lang w:eastAsia="nl-NL"/>
        </w:rPr>
        <w:t xml:space="preserve">te leren. </w:t>
      </w:r>
      <w:r w:rsidRPr="005039BC">
        <w:rPr>
          <w:rFonts w:ascii="Arial" w:eastAsia="Times New Roman" w:hAnsi="Arial" w:cs="Arial"/>
          <w:color w:val="333333"/>
          <w:sz w:val="19"/>
          <w:szCs w:val="19"/>
          <w:lang w:eastAsia="nl-NL"/>
        </w:rPr>
        <w:br/>
        <w:t>Tevens helpt deze training naast beelddenkende en visueel ingestelde kinderen, ook kinderen met andere leerstijlen door het onderzoeken en aanbieden van meerdere leerstijlen en leervoorkeuren.</w:t>
      </w:r>
    </w:p>
    <w:p w:rsidR="000D707A" w:rsidRDefault="000D707A" w:rsidP="000D707A">
      <w:pPr>
        <w:shd w:val="clear" w:color="auto" w:fill="FFFFFF"/>
        <w:spacing w:after="0" w:line="240" w:lineRule="auto"/>
        <w:rPr>
          <w:rFonts w:ascii="Arial" w:eastAsia="Times New Roman" w:hAnsi="Arial" w:cs="Arial"/>
          <w:b/>
          <w:bCs/>
          <w:color w:val="333333"/>
          <w:sz w:val="19"/>
          <w:lang w:eastAsia="nl-NL"/>
        </w:rPr>
      </w:pPr>
    </w:p>
    <w:p w:rsidR="000D707A" w:rsidRDefault="000D707A" w:rsidP="000D707A">
      <w:pPr>
        <w:shd w:val="clear" w:color="auto" w:fill="FFFFFF"/>
        <w:spacing w:after="0" w:line="240" w:lineRule="auto"/>
        <w:rPr>
          <w:rFonts w:ascii="Arial" w:eastAsia="Times New Roman" w:hAnsi="Arial" w:cs="Arial"/>
          <w:b/>
          <w:bCs/>
          <w:color w:val="333333"/>
          <w:sz w:val="19"/>
          <w:lang w:eastAsia="nl-NL"/>
        </w:rPr>
      </w:pPr>
    </w:p>
    <w:p w:rsidR="00320F9D" w:rsidRDefault="00320F9D" w:rsidP="000D707A">
      <w:pPr>
        <w:shd w:val="clear" w:color="auto" w:fill="FFFFFF"/>
        <w:spacing w:after="0" w:line="240" w:lineRule="auto"/>
        <w:rPr>
          <w:rFonts w:ascii="Arial" w:eastAsia="Times New Roman" w:hAnsi="Arial" w:cs="Arial"/>
          <w:b/>
          <w:bCs/>
          <w:color w:val="333333"/>
          <w:sz w:val="19"/>
          <w:lang w:eastAsia="nl-NL"/>
        </w:rPr>
      </w:pPr>
    </w:p>
    <w:p w:rsidR="00320F9D" w:rsidRDefault="00320F9D" w:rsidP="000D707A">
      <w:pPr>
        <w:shd w:val="clear" w:color="auto" w:fill="FFFFFF"/>
        <w:spacing w:after="0" w:line="240" w:lineRule="auto"/>
        <w:rPr>
          <w:rFonts w:ascii="Arial" w:eastAsia="Times New Roman" w:hAnsi="Arial" w:cs="Arial"/>
          <w:b/>
          <w:bCs/>
          <w:color w:val="333333"/>
          <w:sz w:val="19"/>
          <w:lang w:eastAsia="nl-NL"/>
        </w:rPr>
      </w:pPr>
    </w:p>
    <w:p w:rsidR="00320F9D" w:rsidRDefault="00320F9D" w:rsidP="000D707A">
      <w:pPr>
        <w:shd w:val="clear" w:color="auto" w:fill="FFFFFF"/>
        <w:spacing w:after="0" w:line="240" w:lineRule="auto"/>
        <w:rPr>
          <w:rFonts w:ascii="Arial" w:eastAsia="Times New Roman" w:hAnsi="Arial" w:cs="Arial"/>
          <w:b/>
          <w:bCs/>
          <w:color w:val="333333"/>
          <w:sz w:val="19"/>
          <w:lang w:eastAsia="nl-NL"/>
        </w:rPr>
      </w:pPr>
    </w:p>
    <w:p w:rsidR="00320F9D" w:rsidRDefault="00320F9D" w:rsidP="000D707A">
      <w:pPr>
        <w:shd w:val="clear" w:color="auto" w:fill="FFFFFF"/>
        <w:spacing w:after="0" w:line="240" w:lineRule="auto"/>
        <w:rPr>
          <w:rFonts w:ascii="Arial" w:eastAsia="Times New Roman" w:hAnsi="Arial" w:cs="Arial"/>
          <w:b/>
          <w:bCs/>
          <w:color w:val="333333"/>
          <w:sz w:val="19"/>
          <w:lang w:eastAsia="nl-NL"/>
        </w:rPr>
      </w:pPr>
    </w:p>
    <w:p w:rsidR="00320F9D" w:rsidRDefault="00320F9D" w:rsidP="000D707A">
      <w:pPr>
        <w:shd w:val="clear" w:color="auto" w:fill="FFFFFF"/>
        <w:spacing w:after="0" w:line="240" w:lineRule="auto"/>
        <w:rPr>
          <w:rFonts w:ascii="Arial" w:eastAsia="Times New Roman" w:hAnsi="Arial" w:cs="Arial"/>
          <w:b/>
          <w:bCs/>
          <w:color w:val="333333"/>
          <w:sz w:val="19"/>
          <w:lang w:eastAsia="nl-NL"/>
        </w:rPr>
      </w:pPr>
    </w:p>
    <w:p w:rsidR="00320F9D" w:rsidRDefault="00320F9D" w:rsidP="000D707A">
      <w:pPr>
        <w:shd w:val="clear" w:color="auto" w:fill="FFFFFF"/>
        <w:spacing w:after="0" w:line="240" w:lineRule="auto"/>
        <w:rPr>
          <w:rFonts w:ascii="Arial" w:eastAsia="Times New Roman" w:hAnsi="Arial" w:cs="Arial"/>
          <w:b/>
          <w:bCs/>
          <w:color w:val="333333"/>
          <w:sz w:val="19"/>
          <w:lang w:eastAsia="nl-NL"/>
        </w:rPr>
      </w:pPr>
    </w:p>
    <w:p w:rsidR="000D707A" w:rsidRDefault="000D707A" w:rsidP="000D707A">
      <w:pPr>
        <w:shd w:val="clear" w:color="auto" w:fill="FFFFFF"/>
        <w:spacing w:after="0" w:line="240" w:lineRule="auto"/>
        <w:rPr>
          <w:rFonts w:ascii="Arial" w:eastAsia="Times New Roman" w:hAnsi="Arial" w:cs="Arial"/>
          <w:color w:val="333333"/>
          <w:sz w:val="19"/>
          <w:szCs w:val="19"/>
          <w:lang w:eastAsia="nl-NL"/>
        </w:rPr>
      </w:pPr>
      <w:r w:rsidRPr="005039BC">
        <w:rPr>
          <w:rFonts w:ascii="Arial" w:eastAsia="Times New Roman" w:hAnsi="Arial" w:cs="Arial"/>
          <w:b/>
          <w:bCs/>
          <w:color w:val="333333"/>
          <w:sz w:val="19"/>
          <w:lang w:eastAsia="nl-NL"/>
        </w:rPr>
        <w:t>Resultaten van "</w:t>
      </w:r>
      <w:r w:rsidRPr="005039BC">
        <w:rPr>
          <w:rFonts w:ascii="Arial" w:eastAsia="Times New Roman" w:hAnsi="Arial" w:cs="Arial"/>
          <w:b/>
          <w:bCs/>
          <w:color w:val="6600CC"/>
          <w:sz w:val="19"/>
          <w:lang w:eastAsia="nl-NL"/>
        </w:rPr>
        <w:t>Ik leer leren</w:t>
      </w:r>
      <w:r w:rsidRPr="005039BC">
        <w:rPr>
          <w:rFonts w:ascii="Arial" w:eastAsia="Times New Roman" w:hAnsi="Arial" w:cs="Arial"/>
          <w:b/>
          <w:bCs/>
          <w:color w:val="333333"/>
          <w:sz w:val="19"/>
          <w:lang w:eastAsia="nl-NL"/>
        </w:rPr>
        <w:t>"</w:t>
      </w:r>
      <w:r w:rsidRPr="005039BC">
        <w:rPr>
          <w:rFonts w:ascii="Arial" w:eastAsia="Times New Roman" w:hAnsi="Arial" w:cs="Arial"/>
          <w:color w:val="333333"/>
          <w:sz w:val="19"/>
          <w:szCs w:val="19"/>
          <w:lang w:eastAsia="nl-NL"/>
        </w:rPr>
        <w:br/>
      </w:r>
      <w:r w:rsidRPr="005039BC">
        <w:rPr>
          <w:rFonts w:ascii="Arial" w:eastAsia="Times New Roman" w:hAnsi="Arial" w:cs="Arial"/>
          <w:color w:val="333333"/>
          <w:sz w:val="19"/>
          <w:szCs w:val="19"/>
          <w:lang w:eastAsia="nl-NL"/>
        </w:rPr>
        <w:br/>
        <w:t xml:space="preserve">Kinderen en hun ouders krijgen veel meer inzicht in hoe ze het leren kunnen aanpakken. Bewustwording zorgt bovendien voor meer motivatie voor leren. Er worden vooral veel vallende kwartjes ervaren. Ouders </w:t>
      </w:r>
    </w:p>
    <w:p w:rsidR="000D707A" w:rsidRDefault="000D707A" w:rsidP="000D707A">
      <w:pPr>
        <w:shd w:val="clear" w:color="auto" w:fill="FFFFFF"/>
        <w:spacing w:after="0" w:line="240" w:lineRule="auto"/>
        <w:rPr>
          <w:rFonts w:ascii="Arial" w:eastAsia="Times New Roman" w:hAnsi="Arial" w:cs="Arial"/>
          <w:color w:val="333333"/>
          <w:sz w:val="19"/>
          <w:szCs w:val="19"/>
          <w:lang w:eastAsia="nl-NL"/>
        </w:rPr>
      </w:pPr>
    </w:p>
    <w:p w:rsidR="000D707A" w:rsidRDefault="000D707A" w:rsidP="000D707A">
      <w:pPr>
        <w:shd w:val="clear" w:color="auto" w:fill="FFFFFF"/>
        <w:spacing w:after="0" w:line="240" w:lineRule="auto"/>
        <w:rPr>
          <w:rFonts w:ascii="Arial" w:eastAsia="Times New Roman" w:hAnsi="Arial" w:cs="Arial"/>
          <w:color w:val="333333"/>
          <w:sz w:val="19"/>
          <w:szCs w:val="19"/>
          <w:lang w:eastAsia="nl-NL"/>
        </w:rPr>
      </w:pPr>
    </w:p>
    <w:p w:rsidR="000D707A" w:rsidRDefault="000D707A" w:rsidP="000D707A">
      <w:pPr>
        <w:shd w:val="clear" w:color="auto" w:fill="FFFFFF"/>
        <w:spacing w:after="0" w:line="240" w:lineRule="auto"/>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herkennen hoe ze hun kind kunnen ondersteunen en begrijpen ook meer van hun eigen leermanieren.</w:t>
      </w:r>
      <w:r w:rsidRPr="005039BC">
        <w:rPr>
          <w:rFonts w:ascii="Arial" w:eastAsia="Times New Roman" w:hAnsi="Arial" w:cs="Arial"/>
          <w:color w:val="333333"/>
          <w:sz w:val="19"/>
          <w:szCs w:val="19"/>
          <w:lang w:eastAsia="nl-NL"/>
        </w:rPr>
        <w:br/>
      </w:r>
    </w:p>
    <w:p w:rsidR="000D707A" w:rsidRDefault="000D707A" w:rsidP="000D707A">
      <w:pPr>
        <w:shd w:val="clear" w:color="auto" w:fill="FFFFFF"/>
        <w:spacing w:after="0" w:line="240" w:lineRule="auto"/>
        <w:rPr>
          <w:rFonts w:ascii="Arial" w:eastAsia="Times New Roman" w:hAnsi="Arial" w:cs="Arial"/>
          <w:color w:val="333333"/>
          <w:sz w:val="19"/>
          <w:szCs w:val="19"/>
          <w:lang w:eastAsia="nl-NL"/>
        </w:rPr>
      </w:pPr>
    </w:p>
    <w:p w:rsidR="000D707A" w:rsidRPr="005039BC" w:rsidRDefault="000D707A" w:rsidP="000D707A">
      <w:pPr>
        <w:shd w:val="clear" w:color="auto" w:fill="FFFFFF"/>
        <w:spacing w:after="0" w:line="240" w:lineRule="auto"/>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Uitspraken van kinderen zijn:</w:t>
      </w:r>
      <w:r w:rsidRPr="005039BC">
        <w:rPr>
          <w:rFonts w:ascii="Arial" w:eastAsia="Times New Roman" w:hAnsi="Arial" w:cs="Arial"/>
          <w:color w:val="333333"/>
          <w:sz w:val="19"/>
          <w:szCs w:val="19"/>
          <w:lang w:eastAsia="nl-NL"/>
        </w:rPr>
        <w:br/>
      </w:r>
      <w:r w:rsidRPr="005039BC">
        <w:rPr>
          <w:rFonts w:ascii="Arial" w:eastAsia="Times New Roman" w:hAnsi="Arial" w:cs="Arial"/>
          <w:color w:val="333333"/>
          <w:sz w:val="19"/>
          <w:szCs w:val="19"/>
          <w:lang w:eastAsia="nl-NL"/>
        </w:rPr>
        <w:br/>
        <w:t xml:space="preserve">• </w:t>
      </w:r>
      <w:proofErr w:type="spellStart"/>
      <w:r w:rsidRPr="005039BC">
        <w:rPr>
          <w:rFonts w:ascii="Arial" w:eastAsia="Times New Roman" w:hAnsi="Arial" w:cs="Arial"/>
          <w:color w:val="333333"/>
          <w:sz w:val="19"/>
          <w:szCs w:val="19"/>
          <w:lang w:eastAsia="nl-NL"/>
        </w:rPr>
        <w:t>ohhhh</w:t>
      </w:r>
      <w:proofErr w:type="spellEnd"/>
      <w:r w:rsidRPr="005039BC">
        <w:rPr>
          <w:rFonts w:ascii="Arial" w:eastAsia="Times New Roman" w:hAnsi="Arial" w:cs="Arial"/>
          <w:color w:val="333333"/>
          <w:sz w:val="19"/>
          <w:szCs w:val="19"/>
          <w:lang w:eastAsia="nl-NL"/>
        </w:rPr>
        <w:t>... is dit leren?</w:t>
      </w:r>
      <w:r w:rsidRPr="005039BC">
        <w:rPr>
          <w:rFonts w:ascii="Arial" w:eastAsia="Times New Roman" w:hAnsi="Arial" w:cs="Arial"/>
          <w:color w:val="333333"/>
          <w:sz w:val="19"/>
          <w:szCs w:val="19"/>
          <w:lang w:eastAsia="nl-NL"/>
        </w:rPr>
        <w:br/>
        <w:t>• Dus als ik het op die manier aanpak, gaat het gemakkelijker?</w:t>
      </w:r>
      <w:r w:rsidRPr="005039BC">
        <w:rPr>
          <w:rFonts w:ascii="Arial" w:eastAsia="Times New Roman" w:hAnsi="Arial" w:cs="Arial"/>
          <w:color w:val="333333"/>
          <w:sz w:val="19"/>
          <w:szCs w:val="19"/>
          <w:lang w:eastAsia="nl-NL"/>
        </w:rPr>
        <w:br/>
        <w:t>• Als dit het is, wil ik daar wel mijn best voor doen</w:t>
      </w:r>
      <w:r w:rsidRPr="005039BC">
        <w:rPr>
          <w:rFonts w:ascii="Arial" w:eastAsia="Times New Roman" w:hAnsi="Arial" w:cs="Arial"/>
          <w:color w:val="333333"/>
          <w:sz w:val="19"/>
          <w:szCs w:val="19"/>
          <w:lang w:eastAsia="nl-NL"/>
        </w:rPr>
        <w:br/>
        <w:t>• Nou als dat het is, ga ik er toch gewoon voor zorgen dat ik over ga?</w:t>
      </w:r>
      <w:r w:rsidRPr="005039BC">
        <w:rPr>
          <w:rFonts w:ascii="Arial" w:eastAsia="Times New Roman" w:hAnsi="Arial" w:cs="Arial"/>
          <w:color w:val="333333"/>
          <w:sz w:val="19"/>
          <w:szCs w:val="19"/>
          <w:lang w:eastAsia="nl-NL"/>
        </w:rPr>
        <w:br/>
        <w:t>• Dus ik heb geen concentratie probleem?</w:t>
      </w:r>
      <w:r w:rsidRPr="005039BC">
        <w:rPr>
          <w:rFonts w:ascii="Arial" w:eastAsia="Times New Roman" w:hAnsi="Arial" w:cs="Arial"/>
          <w:color w:val="333333"/>
          <w:sz w:val="19"/>
          <w:szCs w:val="19"/>
          <w:lang w:eastAsia="nl-NL"/>
        </w:rPr>
        <w:br/>
        <w:t>• Gelukkig weet ik nu hoe ik me kan voorbereiden op een toets</w:t>
      </w:r>
      <w:r w:rsidRPr="005039BC">
        <w:rPr>
          <w:rFonts w:ascii="Arial" w:eastAsia="Times New Roman" w:hAnsi="Arial" w:cs="Arial"/>
          <w:color w:val="333333"/>
          <w:sz w:val="19"/>
          <w:szCs w:val="19"/>
          <w:lang w:eastAsia="nl-NL"/>
        </w:rPr>
        <w:br/>
        <w:t>• Het groen denken helpt mij ook als ik met vriendinnen ben</w:t>
      </w:r>
      <w:r w:rsidRPr="005039BC">
        <w:rPr>
          <w:rFonts w:ascii="Arial" w:eastAsia="Times New Roman" w:hAnsi="Arial" w:cs="Arial"/>
          <w:color w:val="333333"/>
          <w:sz w:val="19"/>
          <w:szCs w:val="19"/>
          <w:lang w:eastAsia="nl-NL"/>
        </w:rPr>
        <w:br/>
        <w:t>• Dus je kan ook op andere manieren een makkelijke samenvatting maken?</w:t>
      </w:r>
      <w:r w:rsidRPr="005039BC">
        <w:rPr>
          <w:rFonts w:ascii="Arial" w:eastAsia="Times New Roman" w:hAnsi="Arial" w:cs="Arial"/>
          <w:color w:val="333333"/>
          <w:sz w:val="19"/>
          <w:szCs w:val="19"/>
          <w:lang w:eastAsia="nl-NL"/>
        </w:rPr>
        <w:br/>
        <w:t>• en nog veel meer opmerkingen en verzuchtingen die je hoort tijdens en na de training</w:t>
      </w:r>
    </w:p>
    <w:p w:rsidR="000D707A" w:rsidRPr="005039BC" w:rsidRDefault="000D707A" w:rsidP="000D707A">
      <w:pPr>
        <w:shd w:val="clear" w:color="auto" w:fill="FFFFFF"/>
        <w:spacing w:before="100" w:beforeAutospacing="1" w:after="100" w:afterAutospacing="1" w:line="240" w:lineRule="auto"/>
        <w:rPr>
          <w:rFonts w:ascii="Arial" w:eastAsia="Times New Roman" w:hAnsi="Arial" w:cs="Arial"/>
          <w:color w:val="333333"/>
          <w:sz w:val="19"/>
          <w:szCs w:val="19"/>
          <w:lang w:eastAsia="nl-NL"/>
        </w:rPr>
      </w:pPr>
      <w:r w:rsidRPr="005039BC">
        <w:rPr>
          <w:rFonts w:ascii="Arial" w:eastAsia="Times New Roman" w:hAnsi="Arial" w:cs="Arial"/>
          <w:color w:val="333333"/>
          <w:sz w:val="19"/>
          <w:szCs w:val="19"/>
          <w:lang w:eastAsia="nl-NL"/>
        </w:rPr>
        <w:t>Bovendien zijn er tijdens informatie bijeenkomsten steeds weer ouders die zeggen dat ze deze kennis graag 30 jaar eerder hadden willen hebben.</w:t>
      </w:r>
    </w:p>
    <w:p w:rsidR="000D707A" w:rsidRPr="00345F11" w:rsidRDefault="000D707A" w:rsidP="000D707A">
      <w:pPr>
        <w:spacing w:after="0"/>
        <w:rPr>
          <w:rFonts w:ascii="Tempus Sans ITC" w:hAnsi="Tempus Sans ITC"/>
          <w:b/>
          <w:sz w:val="28"/>
          <w:szCs w:val="28"/>
        </w:rPr>
      </w:pPr>
    </w:p>
    <w:p w:rsidR="000D707A" w:rsidRDefault="000D707A"/>
    <w:sectPr w:rsidR="000D707A" w:rsidSect="00DB71BB">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D2F" w:rsidRDefault="00BE1D2F" w:rsidP="000D707A">
      <w:pPr>
        <w:spacing w:after="0" w:line="240" w:lineRule="auto"/>
      </w:pPr>
      <w:r>
        <w:separator/>
      </w:r>
    </w:p>
  </w:endnote>
  <w:endnote w:type="continuationSeparator" w:id="0">
    <w:p w:rsidR="00BE1D2F" w:rsidRDefault="00BE1D2F" w:rsidP="000D7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D2F" w:rsidRDefault="00BE1D2F" w:rsidP="000D707A">
      <w:pPr>
        <w:spacing w:after="0" w:line="240" w:lineRule="auto"/>
      </w:pPr>
      <w:r>
        <w:separator/>
      </w:r>
    </w:p>
  </w:footnote>
  <w:footnote w:type="continuationSeparator" w:id="0">
    <w:p w:rsidR="00BE1D2F" w:rsidRDefault="00BE1D2F" w:rsidP="000D70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7A" w:rsidRDefault="00320F9D">
    <w:pPr>
      <w:pStyle w:val="Koptekst"/>
    </w:pPr>
    <w:r>
      <w:rPr>
        <w:noProof/>
        <w:lang w:eastAsia="nl-NL"/>
      </w:rPr>
      <w:drawing>
        <wp:anchor distT="0" distB="0" distL="114300" distR="114300" simplePos="0" relativeHeight="251658240" behindDoc="0" locked="0" layoutInCell="1" allowOverlap="1">
          <wp:simplePos x="0" y="0"/>
          <wp:positionH relativeFrom="margin">
            <wp:posOffset>3919855</wp:posOffset>
          </wp:positionH>
          <wp:positionV relativeFrom="margin">
            <wp:posOffset>-1806575</wp:posOffset>
          </wp:positionV>
          <wp:extent cx="1704975" cy="1666875"/>
          <wp:effectExtent l="19050" t="0" r="9525" b="0"/>
          <wp:wrapSquare wrapText="bothSides"/>
          <wp:docPr id="1" name="Afbeelding 1" descr="C:\Users\Fabian\AppData\Local\Temp\jZip\jZipA221\jZip13F9\wegwijzer-gecertific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AppData\Local\Temp\jZip\jZipA221\jZip13F9\wegwijzer-gecertificeerd.jpg"/>
                  <pic:cNvPicPr>
                    <a:picLocks noChangeAspect="1" noChangeArrowheads="1"/>
                  </pic:cNvPicPr>
                </pic:nvPicPr>
                <pic:blipFill>
                  <a:blip r:embed="rId1"/>
                  <a:srcRect/>
                  <a:stretch>
                    <a:fillRect/>
                  </a:stretch>
                </pic:blipFill>
                <pic:spPr bwMode="auto">
                  <a:xfrm>
                    <a:off x="0" y="0"/>
                    <a:ext cx="1704975" cy="1666875"/>
                  </a:xfrm>
                  <a:prstGeom prst="rect">
                    <a:avLst/>
                  </a:prstGeom>
                  <a:noFill/>
                  <a:ln w="9525">
                    <a:noFill/>
                    <a:miter lim="800000"/>
                    <a:headEnd/>
                    <a:tailEnd/>
                  </a:ln>
                </pic:spPr>
              </pic:pic>
            </a:graphicData>
          </a:graphic>
        </wp:anchor>
      </w:drawing>
    </w:r>
    <w:r w:rsidR="000D707A" w:rsidRPr="000D707A">
      <w:rPr>
        <w:noProof/>
        <w:lang w:eastAsia="nl-NL"/>
      </w:rPr>
      <w:drawing>
        <wp:inline distT="0" distB="0" distL="0" distR="0">
          <wp:extent cx="2476500" cy="1938338"/>
          <wp:effectExtent l="0" t="0" r="0" b="0"/>
          <wp:docPr id="4" name="Afbeelding 0" descr="Logo chaira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aira cmyk.jpg"/>
                  <pic:cNvPicPr/>
                </pic:nvPicPr>
                <pic:blipFill>
                  <a:blip r:embed="rId2"/>
                  <a:stretch>
                    <a:fillRect/>
                  </a:stretch>
                </pic:blipFill>
                <pic:spPr>
                  <a:xfrm>
                    <a:off x="0" y="0"/>
                    <a:ext cx="2476500" cy="1938338"/>
                  </a:xfrm>
                  <a:prstGeom prst="rect">
                    <a:avLst/>
                  </a:prstGeom>
                </pic:spPr>
              </pic:pic>
            </a:graphicData>
          </a:graphic>
        </wp:inline>
      </w:drawing>
    </w:r>
    <w:r w:rsidRPr="00320F9D">
      <w:rPr>
        <w:rStyle w:val="Standaard"/>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7A8"/>
    <w:multiLevelType w:val="multilevel"/>
    <w:tmpl w:val="C7DA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35E93"/>
    <w:multiLevelType w:val="multilevel"/>
    <w:tmpl w:val="CAEA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B6EB7"/>
    <w:multiLevelType w:val="multilevel"/>
    <w:tmpl w:val="4E16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191865"/>
    <w:multiLevelType w:val="multilevel"/>
    <w:tmpl w:val="0896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F348CA"/>
    <w:multiLevelType w:val="multilevel"/>
    <w:tmpl w:val="7884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81"/>
  <w:drawingGridVerticalSpacing w:val="181"/>
  <w:characterSpacingControl w:val="doNotCompress"/>
  <w:hdrShapeDefaults>
    <o:shapedefaults v:ext="edit" spidmax="4098"/>
  </w:hdrShapeDefaults>
  <w:footnotePr>
    <w:footnote w:id="-1"/>
    <w:footnote w:id="0"/>
  </w:footnotePr>
  <w:endnotePr>
    <w:endnote w:id="-1"/>
    <w:endnote w:id="0"/>
  </w:endnotePr>
  <w:compat/>
  <w:rsids>
    <w:rsidRoot w:val="000D707A"/>
    <w:rsid w:val="00023C1A"/>
    <w:rsid w:val="000D707A"/>
    <w:rsid w:val="00131BAE"/>
    <w:rsid w:val="00320F9D"/>
    <w:rsid w:val="007728BB"/>
    <w:rsid w:val="0089728A"/>
    <w:rsid w:val="00BE1D2F"/>
    <w:rsid w:val="00CC4EE4"/>
    <w:rsid w:val="00DB71BB"/>
    <w:rsid w:val="00F7700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71BB"/>
  </w:style>
  <w:style w:type="paragraph" w:styleId="Kop2">
    <w:name w:val="heading 2"/>
    <w:basedOn w:val="Standaard"/>
    <w:link w:val="Kop2Char"/>
    <w:uiPriority w:val="9"/>
    <w:qFormat/>
    <w:rsid w:val="00320F9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70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707A"/>
    <w:rPr>
      <w:rFonts w:ascii="Tahoma" w:hAnsi="Tahoma" w:cs="Tahoma"/>
      <w:sz w:val="16"/>
      <w:szCs w:val="16"/>
    </w:rPr>
  </w:style>
  <w:style w:type="paragraph" w:styleId="Koptekst">
    <w:name w:val="header"/>
    <w:basedOn w:val="Standaard"/>
    <w:link w:val="KoptekstChar"/>
    <w:uiPriority w:val="99"/>
    <w:semiHidden/>
    <w:unhideWhenUsed/>
    <w:rsid w:val="000D70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D707A"/>
  </w:style>
  <w:style w:type="paragraph" w:styleId="Voettekst">
    <w:name w:val="footer"/>
    <w:basedOn w:val="Standaard"/>
    <w:link w:val="VoettekstChar"/>
    <w:uiPriority w:val="99"/>
    <w:semiHidden/>
    <w:unhideWhenUsed/>
    <w:rsid w:val="000D70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D707A"/>
  </w:style>
  <w:style w:type="character" w:customStyle="1" w:styleId="Kop2Char">
    <w:name w:val="Kop 2 Char"/>
    <w:basedOn w:val="Standaardalinea-lettertype"/>
    <w:link w:val="Kop2"/>
    <w:uiPriority w:val="9"/>
    <w:rsid w:val="00320F9D"/>
    <w:rPr>
      <w:rFonts w:ascii="Times New Roman" w:eastAsia="Times New Roman" w:hAnsi="Times New Roman" w:cs="Times New Roman"/>
      <w:b/>
      <w:bCs/>
      <w:sz w:val="36"/>
      <w:szCs w:val="36"/>
      <w:lang w:eastAsia="nl-NL"/>
    </w:rPr>
  </w:style>
  <w:style w:type="paragraph" w:customStyle="1" w:styleId="aandacht">
    <w:name w:val="aandacht"/>
    <w:basedOn w:val="Standaard"/>
    <w:rsid w:val="00320F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320F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20F9D"/>
    <w:rPr>
      <w:b/>
      <w:bCs/>
    </w:rPr>
  </w:style>
  <w:style w:type="character" w:customStyle="1" w:styleId="apple-converted-space">
    <w:name w:val="apple-converted-space"/>
    <w:basedOn w:val="Standaardalinea-lettertype"/>
    <w:rsid w:val="00320F9D"/>
  </w:style>
</w:styles>
</file>

<file path=word/webSettings.xml><?xml version="1.0" encoding="utf-8"?>
<w:webSettings xmlns:r="http://schemas.openxmlformats.org/officeDocument/2006/relationships" xmlns:w="http://schemas.openxmlformats.org/wordprocessingml/2006/main">
  <w:divs>
    <w:div w:id="17521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4116</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dc:creator>
  <cp:lastModifiedBy>Fabian</cp:lastModifiedBy>
  <cp:revision>2</cp:revision>
  <dcterms:created xsi:type="dcterms:W3CDTF">2014-07-19T11:44:00Z</dcterms:created>
  <dcterms:modified xsi:type="dcterms:W3CDTF">2014-07-19T11:44:00Z</dcterms:modified>
</cp:coreProperties>
</file>